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74" w:rsidRDefault="001D5574" w:rsidP="001D55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D55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Train Depot Being Appraised </w:t>
      </w:r>
    </w:p>
    <w:p w:rsidR="001D5574" w:rsidRPr="001D5574" w:rsidRDefault="001D5574" w:rsidP="001D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 Terry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Date  </w:t>
      </w:r>
      <w:r w:rsidRPr="001D5574">
        <w:rPr>
          <w:rFonts w:ascii="Times New Roman" w:eastAsia="Times New Roman" w:hAnsi="Times New Roman" w:cs="Times New Roman"/>
          <w:sz w:val="24"/>
          <w:szCs w:val="24"/>
          <w:u w:val="single"/>
        </w:rPr>
        <w:t>Swampscott</w:t>
      </w:r>
      <w:proofErr w:type="gramEnd"/>
      <w:r w:rsidRPr="001D557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Patch</w:t>
      </w:r>
      <w:r>
        <w:rPr>
          <w:rFonts w:ascii="Times New Roman" w:eastAsia="Times New Roman" w:hAnsi="Times New Roman" w:cs="Times New Roman"/>
          <w:sz w:val="24"/>
          <w:szCs w:val="24"/>
        </w:rPr>
        <w:t>, 16 January 2013</w:t>
      </w:r>
    </w:p>
    <w:p w:rsidR="001D5574" w:rsidRDefault="001D5574" w:rsidP="001D5574">
      <w:pPr>
        <w:pStyle w:val="NormalWeb"/>
      </w:pPr>
      <w:r>
        <w:t xml:space="preserve">The Mass </w:t>
      </w:r>
      <w:proofErr w:type="spellStart"/>
      <w:r>
        <w:t>Dept</w:t>
      </w:r>
      <w:proofErr w:type="spellEnd"/>
      <w:r>
        <w:t xml:space="preserve"> of Transportation is appraising the MBTA-owned </w:t>
      </w:r>
      <w:hyperlink r:id="rId6" w:history="1">
        <w:r>
          <w:rPr>
            <w:rStyle w:val="Hyperlink"/>
          </w:rPr>
          <w:t>Swampscott train depot</w:t>
        </w:r>
      </w:hyperlink>
      <w:r>
        <w:t> this week.</w:t>
      </w:r>
    </w:p>
    <w:p w:rsidR="001D5574" w:rsidRDefault="001D5574" w:rsidP="001D5574">
      <w:pPr>
        <w:pStyle w:val="NormalWeb"/>
      </w:pPr>
      <w:r>
        <w:t>Town Administrator Tom Younger said last week that once the town learns the value the state has attached to the property then local officials will talk about what's next.</w:t>
      </w:r>
    </w:p>
    <w:p w:rsidR="001D5574" w:rsidRDefault="001D5574" w:rsidP="001D5574">
      <w:pPr>
        <w:pStyle w:val="NormalWeb"/>
      </w:pPr>
      <w:r>
        <w:t xml:space="preserve">Younger, Assistant Town Administrator Dave </w:t>
      </w:r>
      <w:proofErr w:type="spellStart"/>
      <w:r>
        <w:t>Castellerin</w:t>
      </w:r>
      <w:proofErr w:type="spellEnd"/>
      <w:r>
        <w:t xml:space="preserve"> and Town Planner Pete Kane will talk about the building's valuation and whether it is in the town's price range.</w:t>
      </w:r>
    </w:p>
    <w:p w:rsidR="001D5574" w:rsidRDefault="001D5574" w:rsidP="001D5574">
      <w:pPr>
        <w:pStyle w:val="NormalWeb"/>
      </w:pPr>
      <w:r>
        <w:t>"On whether it is a solid number or not," he said.</w:t>
      </w:r>
    </w:p>
    <w:p w:rsidR="001D5574" w:rsidRDefault="001D5574" w:rsidP="001D5574">
      <w:pPr>
        <w:pStyle w:val="NormalWeb"/>
      </w:pPr>
      <w:r>
        <w:t>Members of the Historical Commission and other Swampscott residents would like to see the historic property preserved and possibly developed.</w:t>
      </w:r>
    </w:p>
    <w:p w:rsidR="001D5574" w:rsidRDefault="001D5574" w:rsidP="001D5574">
      <w:pPr>
        <w:pStyle w:val="NormalWeb"/>
      </w:pPr>
      <w:r>
        <w:t>The Railroad Avenue station is on the MBTA Commuter Rail's Newburyport/Rockport Line.</w:t>
      </w:r>
    </w:p>
    <w:p w:rsidR="001D5574" w:rsidRDefault="001D5574" w:rsidP="001D5574">
      <w:pPr>
        <w:pStyle w:val="NormalWeb"/>
      </w:pPr>
      <w:r>
        <w:t>The station is more than 130 years old and is listed on the National Register of Historic Places.</w:t>
      </w:r>
    </w:p>
    <w:p w:rsidR="001D5574" w:rsidRDefault="001D5574" w:rsidP="001D5574">
      <w:pPr>
        <w:pStyle w:val="NormalWeb"/>
      </w:pPr>
      <w:r>
        <w:t>The exterior has been renovated but not the interior.</w:t>
      </w:r>
    </w:p>
    <w:p w:rsidR="001D5574" w:rsidRDefault="001D5574" w:rsidP="001D5574">
      <w:pPr>
        <w:pStyle w:val="NormalWeb"/>
      </w:pPr>
      <w:r>
        <w:t>The depot will get some national exposure next summer, though not as the Swampscott station.</w:t>
      </w:r>
    </w:p>
    <w:p w:rsidR="001D5574" w:rsidRDefault="001D5574" w:rsidP="001D5574">
      <w:pPr>
        <w:pStyle w:val="NormalWeb"/>
      </w:pPr>
      <w:r>
        <w:t>It will appear in the Adam Sandler movie</w:t>
      </w:r>
      <w:hyperlink r:id="rId7" w:history="1">
        <w:r>
          <w:rPr>
            <w:rStyle w:val="Hyperlink"/>
          </w:rPr>
          <w:t xml:space="preserve"> Grown Ups 2</w:t>
        </w:r>
      </w:hyperlink>
      <w:r>
        <w:t xml:space="preserve"> as the train station in the movie town of Stanton, Conn.</w:t>
      </w:r>
    </w:p>
    <w:p w:rsidR="006009B3" w:rsidRDefault="00C95588">
      <w:r>
        <w:rPr>
          <w:noProof/>
        </w:rPr>
        <w:drawing>
          <wp:inline distT="0" distB="0" distL="0" distR="0">
            <wp:extent cx="2352675" cy="1933575"/>
            <wp:effectExtent l="0" t="0" r="9525" b="9525"/>
            <wp:docPr id="1" name="Picture 1" descr="http://o3.aolcdn.com/dims-shared/dims3/PATCH/resize/273x203/http:/hss-prod.hss.aol.com/hss/storage/patch/9522f373ace3980b3bf1fe7a9fe9c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3.aolcdn.com/dims-shared/dims3/PATCH/resize/273x203/http:/hss-prod.hss.aol.com/hss/storage/patch/9522f373ace3980b3bf1fe7a9fe9c9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1D82"/>
    <w:multiLevelType w:val="multilevel"/>
    <w:tmpl w:val="6A3A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74"/>
    <w:rsid w:val="001D5574"/>
    <w:rsid w:val="006009B3"/>
    <w:rsid w:val="00C9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55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55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bhead">
    <w:name w:val="subhead"/>
    <w:basedOn w:val="Normal"/>
    <w:rsid w:val="001D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DefaultParagraphFont"/>
    <w:rsid w:val="001D5574"/>
  </w:style>
  <w:style w:type="paragraph" w:styleId="BalloonText">
    <w:name w:val="Balloon Text"/>
    <w:basedOn w:val="Normal"/>
    <w:link w:val="BalloonTextChar"/>
    <w:uiPriority w:val="99"/>
    <w:semiHidden/>
    <w:unhideWhenUsed/>
    <w:rsid w:val="00C9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55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55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ubhead">
    <w:name w:val="subhead"/>
    <w:basedOn w:val="Normal"/>
    <w:rsid w:val="001D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card">
    <w:name w:val="vcard"/>
    <w:basedOn w:val="DefaultParagraphFont"/>
    <w:rsid w:val="001D5574"/>
  </w:style>
  <w:style w:type="paragraph" w:styleId="BalloonText">
    <w:name w:val="Balloon Text"/>
    <w:basedOn w:val="Normal"/>
    <w:link w:val="BalloonTextChar"/>
    <w:uiPriority w:val="99"/>
    <w:semiHidden/>
    <w:unhideWhenUsed/>
    <w:rsid w:val="00C95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swampscott.patch.com/articles/the-julie-files-grown-ups-2-s-lautner-schwarzenegger-alexander-and-oth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wampscott.patch.com/listings/swampscott-train-statio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2013-01-19T15:31:00Z</dcterms:created>
  <dcterms:modified xsi:type="dcterms:W3CDTF">2013-01-19T15:34:00Z</dcterms:modified>
</cp:coreProperties>
</file>